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2.bin" ContentType="application/octet-stream"/>
  <Override PartName="/word/media/rId43.bin" ContentType="application/octet-stream"/>
  <Override PartName="/word/media/rId44.bin" ContentType="application/octet-stream"/>
  <Override PartName="/word/media/rId39.gif" ContentType="image/gif"/>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 terms.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MTL 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mtl-red-part-1"/>
      <w:r>
        <w:t xml:space="preserve">3.1.1	MTL Red Part 1</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Compact"/>
        <w:numPr>
          <w:numId w:val="1002"/>
          <w:ilvl w:val="0"/>
        </w:numPr>
      </w:pPr>
      <w:r>
        <w:t xml:space="preserve">Open an internet browser window. Go to mtl.how/data. First select your VISN and then select your facility.</w:t>
      </w:r>
    </w:p>
    <w:p>
      <w:pPr>
        <w:pStyle w:val="FirstParagraph"/>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Compact"/>
        <w:numPr>
          <w:numId w:val="1003"/>
          <w:ilvl w:val="0"/>
        </w:numPr>
      </w:pPr>
      <w:r>
        <w:t xml:space="preserve">Explore the facility data.</w:t>
      </w:r>
    </w:p>
    <w:p>
      <w:pPr>
        <w:pStyle w:val="Compact"/>
        <w:numPr>
          <w:numId w:val="1004"/>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4"/>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5"/>
          <w:ilvl w:val="0"/>
        </w:numPr>
      </w:pPr>
      <w:r>
        <w:t xml:space="preserve">Click through the tabs on the bottom of the Excel spreadsheet. What options are there and what do they mean? Hints:</w:t>
      </w:r>
    </w:p>
    <w:p>
      <w:pPr>
        <w:pStyle w:val="Compact"/>
        <w:numPr>
          <w:numId w:val="1006"/>
          <w:ilvl w:val="1"/>
        </w:numPr>
      </w:pPr>
      <w:r>
        <w:t xml:space="preserve">Data: Sortable report of data</w:t>
      </w:r>
    </w:p>
    <w:p>
      <w:pPr>
        <w:pStyle w:val="Compact"/>
        <w:numPr>
          <w:numId w:val="1006"/>
          <w:ilvl w:val="1"/>
        </w:numPr>
      </w:pPr>
      <w:r>
        <w:t xml:space="preserve">Diag: Diagnostic data</w:t>
      </w:r>
    </w:p>
    <w:p>
      <w:pPr>
        <w:pStyle w:val="Compact"/>
        <w:numPr>
          <w:numId w:val="1006"/>
          <w:ilvl w:val="1"/>
        </w:numPr>
      </w:pPr>
      <w:r>
        <w:t xml:space="preserve">Enc: Encounter types of visits</w:t>
      </w:r>
    </w:p>
    <w:p>
      <w:pPr>
        <w:pStyle w:val="Compact"/>
        <w:numPr>
          <w:numId w:val="1006"/>
          <w:ilvl w:val="1"/>
        </w:numPr>
      </w:pPr>
      <w:r>
        <w:t xml:space="preserve">HF: Health Factors data related to visits</w:t>
      </w:r>
    </w:p>
    <w:p>
      <w:pPr>
        <w:pStyle w:val="Compact"/>
        <w:numPr>
          <w:numId w:val="1006"/>
          <w:ilvl w:val="1"/>
        </w:numPr>
      </w:pPr>
      <w:r>
        <w:t xml:space="preserve">Meas: Measures or flag names</w:t>
      </w:r>
    </w:p>
    <w:p>
      <w:pPr>
        <w:pStyle w:val="Compact"/>
        <w:numPr>
          <w:numId w:val="1006"/>
          <w:ilvl w:val="1"/>
        </w:numPr>
      </w:pPr>
      <w:r>
        <w:t xml:space="preserve">Viz: Visualization of trends</w:t>
      </w:r>
    </w:p>
    <w:p>
      <w:pPr>
        <w:pStyle w:val="Compact"/>
        <w:numPr>
          <w:numId w:val="1005"/>
          <w:ilvl w:val="0"/>
        </w:numPr>
      </w:pPr>
      <w:r>
        <w:t xml:space="preserve">What filtering options are available?</w:t>
      </w:r>
    </w:p>
    <w:p>
      <w:pPr>
        <w:pStyle w:val="Compact"/>
        <w:numPr>
          <w:numId w:val="1007"/>
          <w:ilvl w:val="1"/>
        </w:numPr>
      </w:pPr>
      <w:r>
        <w:t xml:space="preserve">Filter to your clinic or division to see trends for the last two years.</w:t>
      </w:r>
    </w:p>
    <w:p>
      <w:pPr>
        <w:pStyle w:val="Compact"/>
        <w:numPr>
          <w:numId w:val="1005"/>
          <w:ilvl w:val="0"/>
        </w:numPr>
      </w:pPr>
      <w:r>
        <w:t xml:space="preserve">vizDiag shows unique visits by primary diagnosis on the visit of PTSD, Dep, OUD, or AUD.</w:t>
      </w:r>
    </w:p>
    <w:p>
      <w:pPr>
        <w:pStyle w:val="FirstParagraph"/>
      </w:pPr>
      <w:r>
        <w:t xml:space="preserve">NOTE: Refresh your data if you are experiencing issues or discrepancies within the data and filtering facilities/clinics.</w:t>
      </w:r>
    </w:p>
    <w:p>
      <w:pPr>
        <w:pStyle w:val="Compact"/>
        <w:numPr>
          <w:numId w:val="1008"/>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8"/>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8"/>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9"/>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8"/>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Compact"/>
        <w:numPr>
          <w:numId w:val="1010"/>
          <w:ilvl w:val="0"/>
        </w:numPr>
      </w:pPr>
      <w:r>
        <w:t xml:space="preserve">Scroll to your team folder at the bottom of the page. Open the data_ui folder and open your data_ui file in Excel.</w:t>
      </w:r>
    </w:p>
    <w:p>
      <w:pPr>
        <w:pStyle w:val="Compact"/>
        <w:numPr>
          <w:numId w:val="1011"/>
          <w:ilvl w:val="0"/>
        </w:numPr>
      </w:pPr>
      <w:r>
        <w:t xml:space="preserve">Click on the 3 dots [ … ] next to the data_ui file.</w:t>
      </w:r>
    </w:p>
    <w:p>
      <w:pPr>
        <w:pStyle w:val="Compact"/>
        <w:numPr>
          <w:numId w:val="1011"/>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Compact"/>
        <w:numPr>
          <w:numId w:val="1012"/>
          <w:ilvl w:val="0"/>
        </w:numPr>
      </w:pPr>
      <w:r>
        <w:t xml:space="preserve">Go to the ClinicSelection tab. Use columns C-H to select the clinics that make up your team.</w:t>
      </w:r>
    </w:p>
    <w:p>
      <w:pPr>
        <w:pStyle w:val="Compact"/>
        <w:numPr>
          <w:numId w:val="1013"/>
          <w:ilvl w:val="0"/>
        </w:numPr>
      </w:pPr>
      <w:r>
        <w:t xml:space="preserve">You can sort and filter by Clinic Name, Division Name, Physical Location, Primary Stopcode, Secondary Stopcode, and Default Provider.</w:t>
      </w:r>
    </w:p>
    <w:p>
      <w:pPr>
        <w:pStyle w:val="Compact"/>
        <w:numPr>
          <w:numId w:val="1013"/>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13"/>
          <w:ilvl w:val="0"/>
        </w:numPr>
      </w:pPr>
      <w:r>
        <w:t xml:space="preserve">Follow the instructions in</w:t>
      </w:r>
      <w:r>
        <w:t xml:space="preserve"> </w:t>
      </w:r>
      <w:r>
        <w:rPr>
          <w:b/>
        </w:rPr>
        <w:t xml:space="preserve">Box A2.</w:t>
      </w:r>
    </w:p>
    <w:p>
      <w:pPr>
        <w:pStyle w:val="Compact"/>
        <w:numPr>
          <w:numId w:val="1013"/>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13"/>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Compact"/>
        <w:numPr>
          <w:numId w:val="1014"/>
          <w:ilvl w:val="0"/>
        </w:numPr>
      </w:pPr>
      <w:r>
        <w:t xml:space="preserve">To view your team patient data and your team trends click</w:t>
      </w:r>
      <w:r>
        <w:t xml:space="preserve"> </w:t>
      </w:r>
      <w:r>
        <w:t xml:space="preserve">“</w:t>
      </w:r>
      <w:r>
        <w:t xml:space="preserve">Get Patient-level Data.</w:t>
      </w:r>
      <w:r>
        <w:t xml:space="preserve">”</w:t>
      </w:r>
      <w:r>
        <w:t xml:space="preserve"> </w:t>
      </w:r>
      <w:r>
        <w:t xml:space="preserve">We will not do this in-session today.</w:t>
      </w:r>
    </w:p>
    <w:p>
      <w:pPr>
        <w:pStyle w:val="Compact"/>
        <w:numPr>
          <w:numId w:val="1015"/>
          <w:ilvl w:val="0"/>
        </w:numPr>
      </w:pPr>
      <w:r>
        <w:rPr>
          <w:b/>
        </w:rPr>
        <w:t xml:space="preserve">You already have a fresh data UI file to work with in your team data_ui folder.</w:t>
      </w:r>
    </w:p>
    <w:p>
      <w:pPr>
        <w:pStyle w:val="Compact"/>
        <w:numPr>
          <w:numId w:val="1015"/>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5"/>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5"/>
          <w:ilvl w:val="0"/>
        </w:numPr>
      </w:pPr>
      <w:r>
        <w:rPr>
          <w:b/>
        </w:rPr>
        <w:t xml:space="preserve">If you don’t have access to facilities that you believe you should, please verify:</w:t>
      </w:r>
    </w:p>
    <w:p>
      <w:pPr>
        <w:pStyle w:val="Compact"/>
        <w:numPr>
          <w:numId w:val="1016"/>
          <w:ilvl w:val="1"/>
        </w:numPr>
      </w:pPr>
      <w:r>
        <w:t xml:space="preserve">CPRS access/permissions at your station (i.e COR tab access for CPRS).</w:t>
      </w:r>
    </w:p>
    <w:p>
      <w:pPr>
        <w:pStyle w:val="Compact"/>
        <w:numPr>
          <w:numId w:val="1016"/>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t xml:space="preserve">NOTE: It takes some time to run a query from your team data UI to the VA Corporate Data Warehouse.</w:t>
      </w:r>
    </w:p>
    <w:p>
      <w:pPr>
        <w:pStyle w:val="Compact"/>
        <w:numPr>
          <w:numId w:val="1017"/>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8"/>
          <w:ilvl w:val="0"/>
        </w:numPr>
      </w:pPr>
      <w:r>
        <w:t xml:space="preserve">Click to view the</w:t>
      </w:r>
      <w:r>
        <w:t xml:space="preserve"> </w:t>
      </w:r>
      <w:r>
        <w:t xml:space="preserve">“</w:t>
      </w:r>
      <w:r>
        <w:t xml:space="preserve">viz</w:t>
      </w:r>
      <w:r>
        <w:t xml:space="preserve">”</w:t>
      </w:r>
      <w:r>
        <w:t xml:space="preserve"> </w:t>
      </w:r>
      <w:r>
        <w:t xml:space="preserve">tab, which show team trends.</w:t>
      </w:r>
    </w:p>
    <w:p>
      <w:pPr>
        <w:pStyle w:val="Compact"/>
        <w:numPr>
          <w:numId w:val="1019"/>
          <w:ilvl w:val="0"/>
        </w:numPr>
      </w:pPr>
      <w:r>
        <w:t xml:space="preserve">There are team trends for diagnoses, encounters, health factor data (e.g., suicide plans, evidence-based practice templates), and measures from Mental Health Assistant.</w:t>
      </w:r>
    </w:p>
    <w:p>
      <w:pPr>
        <w:pStyle w:val="Compact"/>
        <w:numPr>
          <w:numId w:val="1020"/>
          <w:ilvl w:val="1"/>
        </w:numPr>
      </w:pPr>
      <w:r>
        <w:t xml:space="preserve">What stands out to you?</w:t>
      </w:r>
    </w:p>
    <w:p>
      <w:pPr>
        <w:pStyle w:val="Compact"/>
        <w:numPr>
          <w:numId w:val="1020"/>
          <w:ilvl w:val="1"/>
        </w:numPr>
      </w:pPr>
      <w:r>
        <w:t xml:space="preserve">What is most important to you to check out first?</w:t>
      </w:r>
    </w:p>
    <w:p>
      <w:pPr>
        <w:pStyle w:val="Compact"/>
        <w:numPr>
          <w:numId w:val="1020"/>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21"/>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22"/>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22"/>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21"/>
          <w:ilvl w:val="0"/>
        </w:numPr>
      </w:pPr>
      <w:r>
        <w:t xml:space="preserve">Right click on a trend line and filter to hide a selected item or only keep the selected item.</w:t>
      </w:r>
    </w:p>
    <w:p>
      <w:pPr>
        <w:numPr>
          <w:numId w:val="1021"/>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23"/>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Compact"/>
        <w:numPr>
          <w:numId w:val="1024"/>
          <w:ilvl w:val="0"/>
        </w:numPr>
      </w:pPr>
      <w:r>
        <w:t xml:space="preserve">Click to view the</w:t>
      </w:r>
      <w:r>
        <w:t xml:space="preserve"> </w:t>
      </w:r>
      <w:r>
        <w:t xml:space="preserve">“</w:t>
      </w:r>
      <w:r>
        <w:t xml:space="preserve">data</w:t>
      </w:r>
      <w:r>
        <w:t xml:space="preserve">”</w:t>
      </w:r>
      <w:r>
        <w:t xml:space="preserve"> </w:t>
      </w:r>
      <w:r>
        <w:t xml:space="preserve">tab, which show your team’s individual patient information.</w:t>
      </w:r>
    </w:p>
    <w:p>
      <w:pPr>
        <w:pStyle w:val="Compact"/>
        <w:numPr>
          <w:numId w:val="1025"/>
          <w:ilvl w:val="0"/>
        </w:numPr>
      </w:pPr>
      <w:r>
        <w:t xml:space="preserve">Patients who have requested restricted access to their information have asterisks (****) in Columns F &amp; G. If you are a VA provider, you can still identify patients from Column H.</w:t>
      </w:r>
    </w:p>
    <w:p>
      <w:pPr>
        <w:pStyle w:val="Compact"/>
        <w:numPr>
          <w:numId w:val="1025"/>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25"/>
          <w:ilvl w:val="0"/>
        </w:numPr>
      </w:pPr>
      <w:r>
        <w:t xml:space="preserve">Providers can filter to find specific patients, or produce reports.</w:t>
      </w:r>
    </w:p>
    <w:p>
      <w:pPr>
        <w:pStyle w:val="Compact"/>
        <w:numPr>
          <w:numId w:val="1025"/>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26"/>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26"/>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26"/>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3"/>
      </w:pPr>
      <w:bookmarkStart w:id="41" w:name="mtl-red-part-2"/>
      <w:r>
        <w:t xml:space="preserve">3.1.2	MTL Red Part 2</w:t>
      </w:r>
      <w:bookmarkEnd w:id="41"/>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2"/>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7"/>
          <w:ilvl w:val="0"/>
        </w:numPr>
      </w:pPr>
      <w:r>
        <w:t xml:space="preserve">Describe your team trends over the last two years based on the estimates in the team data table.</w:t>
      </w:r>
    </w:p>
    <w:p>
      <w:pPr>
        <w:numPr>
          <w:numId w:val="1027"/>
          <w:ilvl w:val="0"/>
        </w:numPr>
      </w:pPr>
      <w:r>
        <w:t xml:space="preserve">Test your understanding of how the team data are estimated by reviewing descriptions and definitions.</w:t>
      </w:r>
    </w:p>
    <w:p>
      <w:pPr>
        <w:numPr>
          <w:numId w:val="1027"/>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8"/>
          <w:ilvl w:val="0"/>
        </w:numPr>
      </w:pPr>
      <w:r>
        <w:t xml:space="preserve">We will not do this in-session today. You already have a fresh Team Data Table to work with in your team_data_table folder.</w:t>
      </w:r>
    </w:p>
    <w:p>
      <w:pPr>
        <w:numPr>
          <w:numId w:val="1028"/>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8"/>
          <w:ilvl w:val="0"/>
        </w:numPr>
      </w:pPr>
      <w:r>
        <w:t xml:space="preserve">There are team data produced for each module of</w:t>
      </w:r>
      <w:r>
        <w:t xml:space="preserve"> </w:t>
      </w:r>
      <w:r>
        <w:rPr>
          <w:i/>
        </w:rPr>
        <w:t xml:space="preserve">Modeling to Learn</w:t>
      </w:r>
    </w:p>
    <w:p>
      <w:pPr>
        <w:pStyle w:val="Compact"/>
        <w:numPr>
          <w:numId w:val="1029"/>
          <w:ilvl w:val="1"/>
        </w:numPr>
      </w:pPr>
      <w:r>
        <w:t xml:space="preserve">Care Coordination (CC)</w:t>
      </w:r>
    </w:p>
    <w:p>
      <w:pPr>
        <w:pStyle w:val="Compact"/>
        <w:numPr>
          <w:numId w:val="1029"/>
          <w:ilvl w:val="1"/>
        </w:numPr>
      </w:pPr>
      <w:r>
        <w:t xml:space="preserve">Medication Management (MM)</w:t>
      </w:r>
    </w:p>
    <w:p>
      <w:pPr>
        <w:pStyle w:val="Compact"/>
        <w:numPr>
          <w:numId w:val="1029"/>
          <w:ilvl w:val="1"/>
        </w:numPr>
      </w:pPr>
      <w:r>
        <w:t xml:space="preserve">Psychotherapy (PSY)</w:t>
      </w:r>
    </w:p>
    <w:p>
      <w:pPr>
        <w:pStyle w:val="Compact"/>
        <w:numPr>
          <w:numId w:val="1029"/>
          <w:ilvl w:val="1"/>
        </w:numPr>
      </w:pPr>
      <w:r>
        <w:t xml:space="preserve">Aggregate team services (AGG)</w:t>
      </w:r>
    </w:p>
    <w:p>
      <w:pPr>
        <w:pStyle w:val="Compact"/>
        <w:numPr>
          <w:numId w:val="1029"/>
          <w:ilvl w:val="1"/>
        </w:numPr>
      </w:pPr>
      <w:r>
        <w:t xml:space="preserve">Measurement-based stepped care and suicide prevention (SP)</w:t>
      </w:r>
    </w:p>
    <w:p>
      <w:pPr>
        <w:numPr>
          <w:numId w:val="1028"/>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8"/>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8"/>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3"/>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8"/>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8"/>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4"/>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Compact"/>
        <w:numPr>
          <w:numId w:val="1030"/>
          <w:ilvl w:val="0"/>
        </w:numPr>
      </w:pPr>
      <w:r>
        <w:t xml:space="preserve">Select a module for review</w:t>
      </w:r>
    </w:p>
    <w:p>
      <w:pPr>
        <w:pStyle w:val="Compact"/>
        <w:numPr>
          <w:numId w:val="1031"/>
          <w:ilvl w:val="0"/>
        </w:numPr>
      </w:pPr>
      <w:r>
        <w:t xml:space="preserve">Find a variable that is important to your team. How is it estimated in this table? What are its units?</w:t>
      </w:r>
    </w:p>
    <w:p>
      <w:pPr>
        <w:pStyle w:val="Compact"/>
        <w:numPr>
          <w:numId w:val="1031"/>
          <w:ilvl w:val="0"/>
        </w:numPr>
      </w:pPr>
      <w:r>
        <w:t xml:space="preserve">Where can you find even more detailed information about your team data?</w:t>
      </w:r>
    </w:p>
    <w:p>
      <w:pPr>
        <w:pStyle w:val="Compact"/>
        <w:numPr>
          <w:numId w:val="1031"/>
          <w:ilvl w:val="0"/>
        </w:numPr>
      </w:pPr>
      <w:r>
        <w:t xml:space="preserve">Check out the last two columns. What is the difference between these two columns?</w:t>
      </w:r>
    </w:p>
    <w:p>
      <w:pPr>
        <w:pStyle w:val="Compact"/>
        <w:numPr>
          <w:numId w:val="1032"/>
          <w:ilvl w:val="0"/>
        </w:numPr>
      </w:pPr>
      <w:r>
        <w:t xml:space="preserve">Select a second module for review</w:t>
      </w:r>
    </w:p>
    <w:p>
      <w:pPr>
        <w:pStyle w:val="Compact"/>
        <w:numPr>
          <w:numId w:val="1033"/>
          <w:ilvl w:val="0"/>
        </w:numPr>
      </w:pPr>
      <w:r>
        <w:t xml:space="preserve">Check out the last two columns.</w:t>
      </w:r>
    </w:p>
    <w:p>
      <w:pPr>
        <w:pStyle w:val="Compact"/>
        <w:numPr>
          <w:numId w:val="1033"/>
          <w:ilvl w:val="0"/>
        </w:numPr>
      </w:pPr>
      <w:r>
        <w:t xml:space="preserve">Find a variable that is important to you team. How is it estimated in this table? What are its units?</w:t>
      </w:r>
    </w:p>
    <w:p>
      <w:pPr>
        <w:pStyle w:val="Compact"/>
        <w:numPr>
          <w:numId w:val="1033"/>
          <w:ilvl w:val="0"/>
        </w:numPr>
      </w:pPr>
      <w:r>
        <w:t xml:space="preserve">Where can you find even more detailed information about your team data?</w:t>
      </w:r>
    </w:p>
    <w:p>
      <w:pPr>
        <w:pStyle w:val="Compact"/>
        <w:numPr>
          <w:numId w:val="1034"/>
          <w:ilvl w:val="0"/>
        </w:numPr>
      </w:pPr>
      <w:r>
        <w:t xml:space="preserve">Are there any team data table values you would like to explore in the team data UI?</w:t>
      </w:r>
    </w:p>
    <w:p>
      <w:pPr>
        <w:pStyle w:val="Compact"/>
        <w:numPr>
          <w:numId w:val="1035"/>
          <w:ilvl w:val="0"/>
        </w:numPr>
      </w:pPr>
      <w:r>
        <w:t xml:space="preserve">If so, which ones? Open the data UI to examine your question.</w:t>
      </w:r>
    </w:p>
    <w:p>
      <w:pPr>
        <w:pStyle w:val="Compact"/>
        <w:numPr>
          <w:numId w:val="1036"/>
          <w:ilvl w:val="0"/>
        </w:numPr>
      </w:pPr>
      <w:r>
        <w:t xml:space="preserve">Does the team see any values in the team data that seem to vary significantly from expectations?</w:t>
      </w:r>
    </w:p>
    <w:p>
      <w:pPr>
        <w:pStyle w:val="Compact"/>
        <w:numPr>
          <w:numId w:val="1037"/>
          <w:ilvl w:val="0"/>
        </w:numPr>
      </w:pPr>
      <w:r>
        <w:t xml:space="preserve">If so, what is surprising? Does the estimation definition (second to last column, text in red) help you to interpret the variable value?</w:t>
      </w:r>
    </w:p>
    <w:p>
      <w:pPr>
        <w:pStyle w:val="Compact"/>
        <w:numPr>
          <w:numId w:val="1038"/>
          <w:ilvl w:val="0"/>
        </w:numPr>
      </w:pPr>
      <w:r>
        <w:t xml:space="preserve">Does the team see any values in the team data that fit your expectations about high priority team needs?</w:t>
      </w:r>
    </w:p>
    <w:p>
      <w:pPr>
        <w:pStyle w:val="Compact"/>
        <w:numPr>
          <w:numId w:val="1039"/>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2"/>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2"/>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9">
    <w:abstractNumId w:val="991"/>
  </w:num>
  <w:num w:numId="1020">
    <w:abstractNumId w:val="991"/>
  </w:num>
  <w:num w:numId="1021">
    <w:abstractNumId w:val="991"/>
  </w:num>
  <w:num w:numId="1022">
    <w:abstractNumId w:val="991"/>
  </w:num>
  <w:num w:numId="1023">
    <w:abstractNumId w:val="991"/>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2" Target="media/rId42.bin" /><Relationship Type="http://schemas.openxmlformats.org/officeDocument/2006/relationships/image" Id="rId43" Target="media/rId43.bin" /><Relationship Type="http://schemas.openxmlformats.org/officeDocument/2006/relationships/image" Id="rId44" Target="media/rId44.bin" /><Relationship Type="http://schemas.openxmlformats.org/officeDocument/2006/relationships/image" Id="rId39" Target="media/rId39.gif" /><Relationship Type="http://schemas.openxmlformats.org/officeDocument/2006/relationships/image" Id="rId23" Target="media/rId23.png" /><Relationship Type="http://schemas.openxmlformats.org/officeDocument/2006/relationships/hyperlink" Id="rId29" Target="http://mtl.how/data"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2021-03-16T02:30:02Z</dcterms:created>
  <dcterms:modified xsi:type="dcterms:W3CDTF">2021-03-16T02:30:02Z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